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061" w:rsidRPr="00895061" w:rsidRDefault="00895061" w:rsidP="00895061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8950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-318770</wp:posOffset>
            </wp:positionV>
            <wp:extent cx="749300" cy="800100"/>
            <wp:effectExtent l="0" t="0" r="0" b="0"/>
            <wp:wrapNone/>
            <wp:docPr id="1" name="Рисунок 1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061" w:rsidRPr="00895061" w:rsidRDefault="00895061" w:rsidP="00895061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06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КОЛЛЕГИЯ</w:t>
      </w:r>
    </w:p>
    <w:p w:rsidR="00895061" w:rsidRPr="00895061" w:rsidRDefault="00895061" w:rsidP="00895061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5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КЕМЕРОВСКОЙ ОБЛАСТИ</w:t>
      </w:r>
    </w:p>
    <w:p w:rsidR="00895061" w:rsidRPr="00895061" w:rsidRDefault="00895061" w:rsidP="00895061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895061" w:rsidRPr="00895061" w:rsidRDefault="00895061" w:rsidP="00895061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</w:t>
      </w:r>
      <w:r w:rsidRPr="00895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__»__</w:t>
      </w:r>
      <w:r w:rsidRPr="00895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  2013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95061">
        <w:rPr>
          <w:rFonts w:ascii="Times New Roman" w:eastAsia="Times New Roman" w:hAnsi="Times New Roman" w:cs="Times New Roman"/>
          <w:sz w:val="20"/>
          <w:szCs w:val="20"/>
          <w:lang w:eastAsia="ru-RU"/>
        </w:rPr>
        <w:t>г.№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95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410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</w:t>
      </w:r>
    </w:p>
    <w:p w:rsidR="00895061" w:rsidRPr="00895061" w:rsidRDefault="00895061" w:rsidP="00895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="00A32B61">
        <w:fldChar w:fldCharType="begin"/>
      </w:r>
      <w:r w:rsidR="00A32B61">
        <w:instrText>HYPERLINK "consultantplus://offline/ref=82CDB9CB9D9722634D1FCF7ACC61FBCA1CFBB3AC7AF4058E6CB5584C65DB66DA9EE7E4160FLBd0D"</w:instrText>
      </w:r>
      <w:r w:rsidR="00A32B61">
        <w:fldChar w:fldCharType="separate"/>
      </w:r>
      <w:r w:rsidRPr="0089506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закон</w:t>
      </w:r>
      <w:r w:rsidR="00A32B61">
        <w:fldChar w:fldCharType="end"/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 29.12.2012 № 273-ФЗ «Об образовании в Российской Федерации» и </w:t>
      </w:r>
      <w:hyperlink r:id="rId5" w:tooltip="Закон Кемеровской области от 28.12.2000 N 110-ОЗ (ред. от 28.05.2013) &quot;Об образовании в Кемеровской области&quot; (принят Советом народных депутатов Кемеровской области 29.11.2000){КонсультантПлюс}" w:history="1">
        <w:r w:rsidRPr="008950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Кемеровской области от 05.07.2013 № 86-ОЗ «Об образовании» Коллегия Администрации Кемеровской области </w:t>
      </w:r>
      <w:r w:rsidRPr="0089506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постановляет: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обращения за получением 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увеличенный размер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</w:t>
      </w:r>
      <w:proofErr w:type="gram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и находящихся на территории Кемеровской области, для категории граждан, указанных в пункте 2 статьи 9 </w:t>
      </w:r>
      <w:hyperlink r:id="rId6" w:tooltip="Закон Кемеровской области от 28.12.2000 N 110-ОЗ (ред. от 28.05.2013) &quot;Об образовании в Кемеровской области&quot; (принят Советом народных депутатов Кемеровской области 29.11.2000){КонсультантПлюс}" w:history="1">
        <w:proofErr w:type="gramStart"/>
        <w:r w:rsidRPr="008950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  <w:proofErr w:type="gramEnd"/>
      </w:hyperlink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Кемеровской области от 05.07.2013 № 86-ОЗ «Об образовании»: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первого ребенка - 80 процентов размера внесенной платы за присмотр и уход за ребенком в муниципальной организации, реализующей образовательные программы дошкольного образования, но не более 320 рублей;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второго ребенка - 50 процентов размера внесенной платы за присмотр и уход за ребенком в муниципальной организации, реализующей 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программы дошкольного образования, но не более 200 рублей;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третьего ребенка и последующих детей - 30 процентов размера внесенной платы за присмотр и уход за ребенком в муниципальной организации, реализующей образовательные программы дошкольного образования, но не более 120 рублей.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обращения отдельных категорий граждан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области.</w:t>
      </w:r>
      <w:proofErr w:type="gramEnd"/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утратившими силу постановления Коллегии Администрации Кемеровской области: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23.10.2006 № 213 «Об утверждении Порядка назначения и выплаты ежемесячной компенсации расходов по родительской плате за содержание детей в дошкольном образовательном учреждении»;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04.05.2007 № 114 «О внесении изменения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02.10.2007 № 273 «О внесении изменения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28.12.2007 № 374 «О внесении изменений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07.12.2009 № 480 «О внесении изменений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образования»;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09.07.2010 № 290 «О внесении изменений в постановление Коллегии Администрации Кемеровской области от 13.02.2007 № 34 «Об утверждении Порядка обращения и выплаты компенсации части родительской платы за </w:t>
      </w: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ребенка в образовательных учреждениях, реализующих основную общеобразовательную программу дошкольного образования».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895061" w:rsidRPr="00895061" w:rsidRDefault="00895061" w:rsidP="00895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 Пахомову и заместителя Губернатора Кемеровской области (по вопросам социальной политики) Г.В. </w:t>
      </w:r>
      <w:proofErr w:type="spellStart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Остердаг</w:t>
      </w:r>
      <w:proofErr w:type="spellEnd"/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061" w:rsidRPr="00895061" w:rsidRDefault="00895061" w:rsidP="00895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6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распространяет свое действие на отношения, возникшие с 01.09.2013.</w:t>
      </w: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Губернатор</w:t>
      </w:r>
    </w:p>
    <w:p w:rsidR="00895061" w:rsidRPr="00895061" w:rsidRDefault="00895061" w:rsidP="00895061">
      <w:pPr>
        <w:widowControl w:val="0"/>
        <w:tabs>
          <w:tab w:val="left" w:pos="65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Кемеровской области</w:t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9506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А.М. Тулеев</w:t>
      </w:r>
    </w:p>
    <w:p w:rsidR="00C77FB7" w:rsidRDefault="00895061" w:rsidP="00895061">
      <w:r w:rsidRPr="00895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C77FB7" w:rsidSect="00A3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061"/>
    <w:rsid w:val="00226298"/>
    <w:rsid w:val="005A3E37"/>
    <w:rsid w:val="00895061"/>
    <w:rsid w:val="00A32B61"/>
    <w:rsid w:val="00BB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DC1B94B97799062E0273FEFA50AED2DDFEF720568B74BE6E7FF57D12FC12C3EE59595FEDC2B7D8C8B0CTCo1C" TargetMode="External"/><Relationship Id="rId5" Type="http://schemas.openxmlformats.org/officeDocument/2006/relationships/hyperlink" Target="consultantplus://offline/ref=980DC1B94B97799062E0273FEFA50AED2DDFEF720568B74BE6E7FF57D12FC12C3EE59595FEDC2B7D8C8B0CTCo1C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5017</Characters>
  <Application>Microsoft Office Word</Application>
  <DocSecurity>0</DocSecurity>
  <Lines>41</Lines>
  <Paragraphs>11</Paragraphs>
  <ScaleCrop>false</ScaleCrop>
  <Company>Home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2016-03-01T21:55:00Z</dcterms:created>
  <dcterms:modified xsi:type="dcterms:W3CDTF">2016-03-01T21:55:00Z</dcterms:modified>
</cp:coreProperties>
</file>